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09F7" w14:textId="77777777" w:rsidR="0027266A" w:rsidRPr="00A12FB0" w:rsidRDefault="0027266A" w:rsidP="00A12FB0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12FB0">
        <w:rPr>
          <w:rFonts w:ascii="Times New Roman" w:hAnsi="Times New Roman" w:cs="Times New Roman"/>
          <w:b/>
          <w:bCs/>
        </w:rPr>
        <w:t>ACHIZI</w:t>
      </w:r>
      <w:r w:rsidRPr="00A12FB0">
        <w:rPr>
          <w:rFonts w:ascii="Times New Roman" w:hAnsi="Times New Roman" w:cs="Times New Roman"/>
          <w:b/>
          <w:bCs/>
          <w:lang w:val="ro-RO"/>
        </w:rPr>
        <w:t>ȚII DIRECTE</w:t>
      </w:r>
    </w:p>
    <w:p w14:paraId="3BF80ABE" w14:textId="77777777" w:rsidR="00E61DEF" w:rsidRPr="00A12FB0" w:rsidRDefault="00E61DEF" w:rsidP="00A12FB0">
      <w:pPr>
        <w:jc w:val="both"/>
        <w:rPr>
          <w:rFonts w:ascii="Times New Roman" w:hAnsi="Times New Roman" w:cs="Times New Roman"/>
          <w:b/>
          <w:bCs/>
          <w:lang w:val="ro-RO"/>
        </w:rPr>
      </w:pPr>
    </w:p>
    <w:p w14:paraId="35C0F5D6" w14:textId="77777777" w:rsidR="0027266A" w:rsidRPr="00A12FB0" w:rsidRDefault="00A5140B" w:rsidP="00A12FB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u w:val="single"/>
          <w:lang w:val="ro-RO"/>
        </w:rPr>
      </w:pPr>
      <w:r w:rsidRPr="00A12FB0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Liceul Teologic Unitarian ”</w:t>
      </w:r>
      <w:r w:rsidR="0027266A" w:rsidRPr="00A12FB0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Berde M</w:t>
      </w:r>
      <w:proofErr w:type="spellStart"/>
      <w:r w:rsidR="0027266A" w:rsidRPr="00A12FB0">
        <w:rPr>
          <w:rFonts w:ascii="Times New Roman" w:hAnsi="Times New Roman" w:cs="Times New Roman"/>
          <w:b/>
          <w:bCs/>
          <w:i/>
          <w:iCs/>
          <w:u w:val="single"/>
          <w:lang w:val="hu-HU"/>
        </w:rPr>
        <w:t>ózes</w:t>
      </w:r>
      <w:proofErr w:type="spellEnd"/>
      <w:r w:rsidRPr="00A12FB0">
        <w:rPr>
          <w:rFonts w:ascii="Times New Roman" w:hAnsi="Times New Roman" w:cs="Times New Roman"/>
          <w:b/>
          <w:bCs/>
          <w:i/>
          <w:iCs/>
          <w:u w:val="single"/>
          <w:lang w:val="hu-HU"/>
        </w:rPr>
        <w:t>”</w:t>
      </w:r>
    </w:p>
    <w:p w14:paraId="46A3F247" w14:textId="77777777" w:rsidR="00A5140B" w:rsidRPr="00A12FB0" w:rsidRDefault="00A5140B" w:rsidP="00A12FB0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u w:val="single"/>
          <w:lang w:val="ro-RO"/>
        </w:rPr>
      </w:pPr>
    </w:p>
    <w:p w14:paraId="1A9257F9" w14:textId="77777777" w:rsidR="0027266A" w:rsidRPr="00A12FB0" w:rsidRDefault="0027266A" w:rsidP="00A12FB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o-RO"/>
        </w:rPr>
      </w:pPr>
      <w:r w:rsidRPr="00A12FB0">
        <w:rPr>
          <w:rFonts w:ascii="Times New Roman" w:hAnsi="Times New Roman" w:cs="Times New Roman"/>
          <w:b/>
          <w:bCs/>
          <w:lang w:val="ro-RO"/>
        </w:rPr>
        <w:t>Se</w:t>
      </w:r>
      <w:r w:rsidR="0033730D" w:rsidRPr="00A12FB0">
        <w:rPr>
          <w:rFonts w:ascii="Times New Roman" w:hAnsi="Times New Roman" w:cs="Times New Roman"/>
          <w:b/>
          <w:bCs/>
          <w:lang w:val="ro-RO"/>
        </w:rPr>
        <w:t>t</w:t>
      </w:r>
      <w:r w:rsidRPr="00A12FB0">
        <w:rPr>
          <w:rFonts w:ascii="Times New Roman" w:hAnsi="Times New Roman" w:cs="Times New Roman"/>
          <w:b/>
          <w:bCs/>
          <w:lang w:val="ro-RO"/>
        </w:rPr>
        <w:t xml:space="preserve"> mobilier suport echipamente</w:t>
      </w:r>
      <w:r w:rsidR="00431B36" w:rsidRPr="00A12FB0">
        <w:rPr>
          <w:rFonts w:ascii="Times New Roman" w:hAnsi="Times New Roman" w:cs="Times New Roman"/>
          <w:b/>
          <w:bCs/>
          <w:lang w:val="ro-RO"/>
        </w:rPr>
        <w:t>-Specificații</w:t>
      </w:r>
    </w:p>
    <w:p w14:paraId="3DAC11EC" w14:textId="77777777" w:rsidR="0037128C" w:rsidRPr="00A12FB0" w:rsidRDefault="0037128C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Masă de prezentare, suport echipamente 2000 x 500 x 800 mm. Blat 18 mm cu colțuri rotunjite și </w:t>
      </w:r>
      <w:proofErr w:type="spellStart"/>
      <w:r w:rsidRPr="00A12FB0">
        <w:rPr>
          <w:rFonts w:ascii="Times New Roman" w:hAnsi="Times New Roman" w:cs="Times New Roman"/>
          <w:lang w:val="ro-RO"/>
        </w:rPr>
        <w:t>căntuit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cu cant ABS. Structură metalică robustă, din țeavă rotundă de </w:t>
      </w:r>
      <w:r w:rsidRPr="00A12FB0">
        <w:rPr>
          <w:rFonts w:ascii="Times New Roman" w:hAnsi="Times New Roman" w:cs="Times New Roman"/>
          <w:shd w:val="clear" w:color="auto" w:fill="FFFFFF"/>
        </w:rPr>
        <w:t>Φ</w:t>
      </w:r>
      <w:r w:rsidRPr="00A12FB0">
        <w:rPr>
          <w:rFonts w:ascii="Times New Roman" w:hAnsi="Times New Roman" w:cs="Times New Roman"/>
          <w:lang w:val="ro-RO"/>
        </w:rPr>
        <w:t xml:space="preserve"> 42 mm. Blat arțar.</w:t>
      </w:r>
    </w:p>
    <w:p w14:paraId="71A03E88" w14:textId="77777777" w:rsidR="0037128C" w:rsidRPr="00A12FB0" w:rsidRDefault="0037128C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Masă de prezentare, suport echipamente 1100x600x800 mm cu un blat 18 mm cu colțuri rotunjite și </w:t>
      </w:r>
      <w:proofErr w:type="spellStart"/>
      <w:r w:rsidRPr="00A12FB0">
        <w:rPr>
          <w:rFonts w:ascii="Times New Roman" w:hAnsi="Times New Roman" w:cs="Times New Roman"/>
          <w:lang w:val="ro-RO"/>
        </w:rPr>
        <w:t>căntuit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cu cant ABS. Structură metalică robustă, din țeavă rotundă de </w:t>
      </w:r>
      <w:r w:rsidRPr="00A12FB0">
        <w:rPr>
          <w:rFonts w:ascii="Times New Roman" w:hAnsi="Times New Roman" w:cs="Times New Roman"/>
          <w:shd w:val="clear" w:color="auto" w:fill="FFFFFF"/>
        </w:rPr>
        <w:t>Φ</w:t>
      </w:r>
      <w:r w:rsidRPr="00A12FB0">
        <w:rPr>
          <w:rFonts w:ascii="Times New Roman" w:hAnsi="Times New Roman" w:cs="Times New Roman"/>
          <w:lang w:val="ro-RO"/>
        </w:rPr>
        <w:t xml:space="preserve"> 42 mm. Blat arțar.</w:t>
      </w:r>
    </w:p>
    <w:p w14:paraId="2B8BE6C9" w14:textId="77777777" w:rsidR="0037128C" w:rsidRPr="00A12FB0" w:rsidRDefault="0037128C" w:rsidP="00A12FB0">
      <w:pPr>
        <w:tabs>
          <w:tab w:val="left" w:pos="2055"/>
          <w:tab w:val="left" w:pos="5955"/>
        </w:tabs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Dulap 1100x600x800 mm cu trei uși, blatul 18 mm, cant ABS, două compartimente în interior. </w:t>
      </w:r>
    </w:p>
    <w:p w14:paraId="31217EC4" w14:textId="77777777" w:rsidR="0037128C" w:rsidRPr="00A12FB0" w:rsidRDefault="0037128C" w:rsidP="00A12FB0">
      <w:pPr>
        <w:tabs>
          <w:tab w:val="left" w:pos="2055"/>
          <w:tab w:val="left" w:pos="5955"/>
        </w:tabs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Dulap 1100x1200x500 împărțit în două compartimente, parte de jos fără uși, partea de sus cu trei uși cu două compartimente. Mențiuni: partea de jos fără uși: 1100x500x500mm, iar partea de sus 1100x500x700mm.</w:t>
      </w:r>
    </w:p>
    <w:p w14:paraId="6D09058F" w14:textId="51FF797E" w:rsidR="0037128C" w:rsidRPr="00A12FB0" w:rsidRDefault="0037128C" w:rsidP="00A12FB0">
      <w:pPr>
        <w:tabs>
          <w:tab w:val="left" w:pos="2055"/>
          <w:tab w:val="left" w:pos="5955"/>
        </w:tabs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2 buc. Dul</w:t>
      </w:r>
      <w:r w:rsidR="009E7E2F" w:rsidRPr="00A12FB0">
        <w:rPr>
          <w:rFonts w:ascii="Times New Roman" w:hAnsi="Times New Roman" w:cs="Times New Roman"/>
          <w:lang w:val="ro-RO"/>
        </w:rPr>
        <w:t>ap</w:t>
      </w:r>
      <w:r w:rsidRPr="00A12FB0">
        <w:rPr>
          <w:rFonts w:ascii="Times New Roman" w:hAnsi="Times New Roman" w:cs="Times New Roman"/>
          <w:lang w:val="ro-RO"/>
        </w:rPr>
        <w:t xml:space="preserve">: 1100x500x800 mm cu trei uși, blatul 18 mm grosime cu cant ABS, două compartimente în interiorul ușilor sunt disponibile. Dulap 1100x1200x500 </w:t>
      </w:r>
      <w:r w:rsidR="00A12FB0" w:rsidRPr="00A12FB0">
        <w:rPr>
          <w:rFonts w:ascii="Times New Roman" w:hAnsi="Times New Roman" w:cs="Times New Roman"/>
          <w:lang w:val="ro-RO"/>
        </w:rPr>
        <w:t>împărțit</w:t>
      </w:r>
      <w:r w:rsidRPr="00A12FB0">
        <w:rPr>
          <w:rFonts w:ascii="Times New Roman" w:hAnsi="Times New Roman" w:cs="Times New Roman"/>
          <w:lang w:val="ro-RO"/>
        </w:rPr>
        <w:t xml:space="preserve"> în două compartimente, parte de jos fără uși, partea de sus cu trei uși cu două compartimente. Mențiuni: partea de jos fără uși: 1100x500x500mm, iar partea de sus: 1100x500x700mm.</w:t>
      </w:r>
    </w:p>
    <w:p w14:paraId="0E272F6C" w14:textId="714F7D95" w:rsidR="0037128C" w:rsidRPr="00A12FB0" w:rsidRDefault="0037128C" w:rsidP="00A12FB0">
      <w:pPr>
        <w:tabs>
          <w:tab w:val="left" w:pos="2055"/>
          <w:tab w:val="left" w:pos="5955"/>
        </w:tabs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Dulap: 800x500x800 mm cu trei uși, blatul 18 mm, cu cant ABS, cu două compartimente în interiorul ușilor. Dulap 1100x1200x500 </w:t>
      </w:r>
      <w:r w:rsidR="00A12FB0" w:rsidRPr="00A12FB0">
        <w:rPr>
          <w:rFonts w:ascii="Times New Roman" w:hAnsi="Times New Roman" w:cs="Times New Roman"/>
          <w:lang w:val="ro-RO"/>
        </w:rPr>
        <w:t>împărțit</w:t>
      </w:r>
      <w:r w:rsidRPr="00A12FB0">
        <w:rPr>
          <w:rFonts w:ascii="Times New Roman" w:hAnsi="Times New Roman" w:cs="Times New Roman"/>
          <w:lang w:val="ro-RO"/>
        </w:rPr>
        <w:t xml:space="preserve"> în două compartimente, parte de jos fără uși, partea de sus cu două uși cu două compartimente. Mențiuni: partea de jos fără uși 100x500x500mm, iar parte de sus 1100x500x700mm</w:t>
      </w:r>
    </w:p>
    <w:p w14:paraId="2C833341" w14:textId="729060D5" w:rsidR="009A6356" w:rsidRPr="00A12FB0" w:rsidRDefault="0037128C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Masă pentru profesor: 1200 x 600 x 800 mm, să dispună de un blat 18 mm, cu colțuri rotunjite și </w:t>
      </w:r>
      <w:proofErr w:type="spellStart"/>
      <w:r w:rsidRPr="00A12FB0">
        <w:rPr>
          <w:rFonts w:ascii="Times New Roman" w:hAnsi="Times New Roman" w:cs="Times New Roman"/>
          <w:lang w:val="ro-RO"/>
        </w:rPr>
        <w:t>căntuit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cu cant ABS. Structură metalică robustă, din țeavă rotundă de </w:t>
      </w:r>
      <w:r w:rsidRPr="00A12FB0">
        <w:rPr>
          <w:rFonts w:ascii="Times New Roman" w:hAnsi="Times New Roman" w:cs="Times New Roman"/>
          <w:shd w:val="clear" w:color="auto" w:fill="FFFFFF"/>
        </w:rPr>
        <w:t>Φ</w:t>
      </w:r>
      <w:r w:rsidRPr="00A12FB0">
        <w:rPr>
          <w:rFonts w:ascii="Times New Roman" w:hAnsi="Times New Roman" w:cs="Times New Roman"/>
          <w:lang w:val="ro-RO"/>
        </w:rPr>
        <w:t xml:space="preserve"> 42 mm. Blat arțar. Dulap 1200x500x800 mm fără ușă, cu o etajeră. </w:t>
      </w:r>
    </w:p>
    <w:p w14:paraId="40520520" w14:textId="77777777" w:rsidR="0005214F" w:rsidRPr="00A12FB0" w:rsidRDefault="00972F30" w:rsidP="00A12FB0">
      <w:pPr>
        <w:pStyle w:val="Listaszerbekezds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A12FB0">
        <w:rPr>
          <w:rFonts w:ascii="Times New Roman" w:hAnsi="Times New Roman" w:cs="Times New Roman"/>
          <w:b/>
          <w:bCs/>
          <w:lang w:val="ro-RO"/>
        </w:rPr>
        <w:t>Scaun școlar ergonomic – 24 bucăți -Specificații</w:t>
      </w:r>
    </w:p>
    <w:p w14:paraId="259B8587" w14:textId="77777777" w:rsidR="0005214F" w:rsidRPr="00A12FB0" w:rsidRDefault="0005214F" w:rsidP="00A12FB0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5A5E4AE8" w14:textId="77777777" w:rsidR="00972F30" w:rsidRPr="00A12FB0" w:rsidRDefault="00972F30" w:rsidP="00A12FB0">
      <w:pPr>
        <w:pStyle w:val="Listaszerbekezds"/>
        <w:ind w:left="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Dimensiune 420x480x420/520 mm</w:t>
      </w:r>
    </w:p>
    <w:p w14:paraId="55C37CAE" w14:textId="6E0F0283" w:rsidR="00972F30" w:rsidRPr="00A12FB0" w:rsidRDefault="00972F30" w:rsidP="00A12FB0">
      <w:pPr>
        <w:pStyle w:val="Listaszerbekezds"/>
        <w:ind w:left="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Scaun pentru elevi cu </w:t>
      </w:r>
      <w:r w:rsidR="00A5140B" w:rsidRPr="00A12FB0">
        <w:rPr>
          <w:rFonts w:ascii="Times New Roman" w:hAnsi="Times New Roman" w:cs="Times New Roman"/>
          <w:lang w:val="ro-RO"/>
        </w:rPr>
        <w:t>șezutul</w:t>
      </w:r>
      <w:r w:rsidRPr="00A12FB0">
        <w:rPr>
          <w:rFonts w:ascii="Times New Roman" w:hAnsi="Times New Roman" w:cs="Times New Roman"/>
          <w:lang w:val="ro-RO"/>
        </w:rPr>
        <w:t xml:space="preserve"> si </w:t>
      </w:r>
      <w:r w:rsidR="00A5140B" w:rsidRPr="00A12FB0">
        <w:rPr>
          <w:rFonts w:ascii="Times New Roman" w:hAnsi="Times New Roman" w:cs="Times New Roman"/>
          <w:lang w:val="ro-RO"/>
        </w:rPr>
        <w:t>spătarul</w:t>
      </w:r>
      <w:r w:rsidRPr="00A12FB0">
        <w:rPr>
          <w:rFonts w:ascii="Times New Roman" w:hAnsi="Times New Roman" w:cs="Times New Roman"/>
          <w:lang w:val="ro-RO"/>
        </w:rPr>
        <w:t xml:space="preserve"> injectat tip scoica monolit, compartiment in interior cu perna de aer cu grosimea la </w:t>
      </w:r>
      <w:r w:rsidR="00A5140B" w:rsidRPr="00A12FB0">
        <w:rPr>
          <w:rFonts w:ascii="Times New Roman" w:hAnsi="Times New Roman" w:cs="Times New Roman"/>
          <w:lang w:val="ro-RO"/>
        </w:rPr>
        <w:t>șezut</w:t>
      </w:r>
      <w:r w:rsidRPr="00A12FB0">
        <w:rPr>
          <w:rFonts w:ascii="Times New Roman" w:hAnsi="Times New Roman" w:cs="Times New Roman"/>
          <w:lang w:val="ro-RO"/>
        </w:rPr>
        <w:t xml:space="preserve"> de 60 mm. Forma elementului de </w:t>
      </w:r>
      <w:r w:rsidR="00A5140B" w:rsidRPr="00A12FB0">
        <w:rPr>
          <w:rFonts w:ascii="Times New Roman" w:hAnsi="Times New Roman" w:cs="Times New Roman"/>
          <w:lang w:val="ro-RO"/>
        </w:rPr>
        <w:t>șezut</w:t>
      </w:r>
      <w:r w:rsidRPr="00A12FB0">
        <w:rPr>
          <w:rFonts w:ascii="Times New Roman" w:hAnsi="Times New Roman" w:cs="Times New Roman"/>
          <w:lang w:val="ro-RO"/>
        </w:rPr>
        <w:t>/</w:t>
      </w:r>
      <w:r w:rsidR="00A5140B" w:rsidRPr="00A12FB0">
        <w:rPr>
          <w:rFonts w:ascii="Times New Roman" w:hAnsi="Times New Roman" w:cs="Times New Roman"/>
          <w:lang w:val="ro-RO"/>
        </w:rPr>
        <w:t>spătar</w:t>
      </w:r>
      <w:r w:rsidRPr="00A12FB0">
        <w:rPr>
          <w:rFonts w:ascii="Times New Roman" w:hAnsi="Times New Roman" w:cs="Times New Roman"/>
          <w:lang w:val="ro-RO"/>
        </w:rPr>
        <w:t xml:space="preserve"> </w:t>
      </w:r>
      <w:r w:rsidR="00A5140B" w:rsidRPr="00A12FB0">
        <w:rPr>
          <w:rFonts w:ascii="Times New Roman" w:hAnsi="Times New Roman" w:cs="Times New Roman"/>
          <w:lang w:val="ro-RO"/>
        </w:rPr>
        <w:t>să fie în</w:t>
      </w:r>
      <w:r w:rsidRPr="00A12FB0">
        <w:rPr>
          <w:rFonts w:ascii="Times New Roman" w:hAnsi="Times New Roman" w:cs="Times New Roman"/>
          <w:lang w:val="ro-RO"/>
        </w:rPr>
        <w:t xml:space="preserve"> 3 plane pentru a asigura o </w:t>
      </w:r>
      <w:r w:rsidR="00A5140B" w:rsidRPr="00A12FB0">
        <w:rPr>
          <w:rFonts w:ascii="Times New Roman" w:hAnsi="Times New Roman" w:cs="Times New Roman"/>
          <w:lang w:val="ro-RO"/>
        </w:rPr>
        <w:t>poziție</w:t>
      </w:r>
      <w:r w:rsidRPr="00A12FB0">
        <w:rPr>
          <w:rFonts w:ascii="Times New Roman" w:hAnsi="Times New Roman" w:cs="Times New Roman"/>
          <w:lang w:val="ro-RO"/>
        </w:rPr>
        <w:t xml:space="preserve"> corecta si confortabila in timpul </w:t>
      </w:r>
      <w:r w:rsidR="00A5140B" w:rsidRPr="00A12FB0">
        <w:rPr>
          <w:rFonts w:ascii="Times New Roman" w:hAnsi="Times New Roman" w:cs="Times New Roman"/>
          <w:lang w:val="ro-RO"/>
        </w:rPr>
        <w:t>utilizării</w:t>
      </w:r>
      <w:r w:rsidRPr="00A12FB0">
        <w:rPr>
          <w:rFonts w:ascii="Times New Roman" w:hAnsi="Times New Roman" w:cs="Times New Roman"/>
          <w:lang w:val="ro-RO"/>
        </w:rPr>
        <w:t xml:space="preserve">. Marginile </w:t>
      </w:r>
      <w:r w:rsidR="00A5140B" w:rsidRPr="00A12FB0">
        <w:rPr>
          <w:rFonts w:ascii="Times New Roman" w:hAnsi="Times New Roman" w:cs="Times New Roman"/>
          <w:lang w:val="ro-RO"/>
        </w:rPr>
        <w:t>șezutului</w:t>
      </w:r>
      <w:r w:rsidRPr="00A12FB0">
        <w:rPr>
          <w:rFonts w:ascii="Times New Roman" w:hAnsi="Times New Roman" w:cs="Times New Roman"/>
          <w:lang w:val="ro-RO"/>
        </w:rPr>
        <w:t xml:space="preserve"> </w:t>
      </w:r>
      <w:r w:rsidR="00A5140B" w:rsidRPr="00A12FB0">
        <w:rPr>
          <w:rFonts w:ascii="Times New Roman" w:hAnsi="Times New Roman" w:cs="Times New Roman"/>
          <w:lang w:val="ro-RO"/>
        </w:rPr>
        <w:t xml:space="preserve">să fie </w:t>
      </w:r>
      <w:r w:rsidRPr="00A12FB0">
        <w:rPr>
          <w:rFonts w:ascii="Times New Roman" w:hAnsi="Times New Roman" w:cs="Times New Roman"/>
          <w:lang w:val="ro-RO"/>
        </w:rPr>
        <w:t xml:space="preserve">evazate in exterior, in zona de contact a pulpei piciorului sub un unghi negativ de 5 grade pentru a elibera tensiunea din </w:t>
      </w:r>
      <w:r w:rsidR="00A5140B" w:rsidRPr="00A12FB0">
        <w:rPr>
          <w:rFonts w:ascii="Times New Roman" w:hAnsi="Times New Roman" w:cs="Times New Roman"/>
          <w:lang w:val="ro-RO"/>
        </w:rPr>
        <w:t>mușchi</w:t>
      </w:r>
      <w:r w:rsidRPr="00A12FB0">
        <w:rPr>
          <w:rFonts w:ascii="Times New Roman" w:hAnsi="Times New Roman" w:cs="Times New Roman"/>
          <w:lang w:val="ro-RO"/>
        </w:rPr>
        <w:t xml:space="preserve"> atunci </w:t>
      </w:r>
      <w:r w:rsidR="00A5140B" w:rsidRPr="00A12FB0">
        <w:rPr>
          <w:rFonts w:ascii="Times New Roman" w:hAnsi="Times New Roman" w:cs="Times New Roman"/>
          <w:lang w:val="ro-RO"/>
        </w:rPr>
        <w:t>când</w:t>
      </w:r>
      <w:r w:rsidRPr="00A12FB0">
        <w:rPr>
          <w:rFonts w:ascii="Times New Roman" w:hAnsi="Times New Roman" w:cs="Times New Roman"/>
          <w:lang w:val="ro-RO"/>
        </w:rPr>
        <w:t xml:space="preserve"> se sta timp </w:t>
      </w:r>
      <w:r w:rsidR="00A5140B" w:rsidRPr="00A12FB0">
        <w:rPr>
          <w:rFonts w:ascii="Times New Roman" w:hAnsi="Times New Roman" w:cs="Times New Roman"/>
          <w:lang w:val="ro-RO"/>
        </w:rPr>
        <w:t>îndelungat</w:t>
      </w:r>
      <w:r w:rsidRPr="00A12FB0">
        <w:rPr>
          <w:rFonts w:ascii="Times New Roman" w:hAnsi="Times New Roman" w:cs="Times New Roman"/>
          <w:lang w:val="ro-RO"/>
        </w:rPr>
        <w:t xml:space="preserve"> pe scaun. De asemenea </w:t>
      </w:r>
      <w:r w:rsidR="00A5140B" w:rsidRPr="00A12FB0">
        <w:rPr>
          <w:rFonts w:ascii="Times New Roman" w:hAnsi="Times New Roman" w:cs="Times New Roman"/>
          <w:lang w:val="ro-RO"/>
        </w:rPr>
        <w:t>spătarul</w:t>
      </w:r>
      <w:r w:rsidRPr="00A12FB0">
        <w:rPr>
          <w:rFonts w:ascii="Times New Roman" w:hAnsi="Times New Roman" w:cs="Times New Roman"/>
          <w:lang w:val="ro-RO"/>
        </w:rPr>
        <w:t xml:space="preserve"> </w:t>
      </w:r>
      <w:r w:rsidR="00A5140B" w:rsidRPr="00A12FB0">
        <w:rPr>
          <w:rFonts w:ascii="Times New Roman" w:hAnsi="Times New Roman" w:cs="Times New Roman"/>
          <w:lang w:val="ro-RO"/>
        </w:rPr>
        <w:t>să fie prevăzut</w:t>
      </w:r>
      <w:r w:rsidRPr="00A12FB0">
        <w:rPr>
          <w:rFonts w:ascii="Times New Roman" w:hAnsi="Times New Roman" w:cs="Times New Roman"/>
          <w:lang w:val="ro-RO"/>
        </w:rPr>
        <w:t xml:space="preserve"> in partea superioara cu suport pentru transport. Mecanismul hidraulic cu maneta de reglaj sus- jos </w:t>
      </w:r>
      <w:r w:rsidR="00A5140B" w:rsidRPr="00A12FB0">
        <w:rPr>
          <w:rFonts w:ascii="Times New Roman" w:hAnsi="Times New Roman" w:cs="Times New Roman"/>
          <w:lang w:val="ro-RO"/>
        </w:rPr>
        <w:t xml:space="preserve"> să </w:t>
      </w:r>
      <w:r w:rsidRPr="00A12FB0">
        <w:rPr>
          <w:rFonts w:ascii="Times New Roman" w:hAnsi="Times New Roman" w:cs="Times New Roman"/>
          <w:lang w:val="ro-RO"/>
        </w:rPr>
        <w:t>asigur</w:t>
      </w:r>
      <w:r w:rsidR="00A5140B" w:rsidRPr="00A12FB0">
        <w:rPr>
          <w:rFonts w:ascii="Times New Roman" w:hAnsi="Times New Roman" w:cs="Times New Roman"/>
          <w:lang w:val="ro-RO"/>
        </w:rPr>
        <w:t>e</w:t>
      </w:r>
      <w:r w:rsidRPr="00A12FB0">
        <w:rPr>
          <w:rFonts w:ascii="Times New Roman" w:hAnsi="Times New Roman" w:cs="Times New Roman"/>
          <w:lang w:val="ro-RO"/>
        </w:rPr>
        <w:t xml:space="preserve"> o reglare pe </w:t>
      </w:r>
      <w:r w:rsidR="00A5140B" w:rsidRPr="00A12FB0">
        <w:rPr>
          <w:rFonts w:ascii="Times New Roman" w:hAnsi="Times New Roman" w:cs="Times New Roman"/>
          <w:lang w:val="ro-RO"/>
        </w:rPr>
        <w:t>înălțime</w:t>
      </w:r>
      <w:r w:rsidRPr="00A12FB0">
        <w:rPr>
          <w:rFonts w:ascii="Times New Roman" w:hAnsi="Times New Roman" w:cs="Times New Roman"/>
          <w:lang w:val="ro-RO"/>
        </w:rPr>
        <w:t xml:space="preserve"> a </w:t>
      </w:r>
      <w:r w:rsidR="00A5140B" w:rsidRPr="00A12FB0">
        <w:rPr>
          <w:rFonts w:ascii="Times New Roman" w:hAnsi="Times New Roman" w:cs="Times New Roman"/>
          <w:lang w:val="ro-RO"/>
        </w:rPr>
        <w:t>șezutului</w:t>
      </w:r>
      <w:r w:rsidRPr="00A12FB0">
        <w:rPr>
          <w:rFonts w:ascii="Times New Roman" w:hAnsi="Times New Roman" w:cs="Times New Roman"/>
          <w:lang w:val="ro-RO"/>
        </w:rPr>
        <w:t xml:space="preserve"> pentru o cursa de 100 mm, potrivit pentru toate clasele.</w:t>
      </w:r>
    </w:p>
    <w:p w14:paraId="47930018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lastRenderedPageBreak/>
        <w:t xml:space="preserve">Baza </w:t>
      </w:r>
      <w:r w:rsidR="00A5140B" w:rsidRPr="00A12FB0">
        <w:rPr>
          <w:rFonts w:ascii="Times New Roman" w:hAnsi="Times New Roman" w:cs="Times New Roman"/>
          <w:lang w:val="ro-RO"/>
        </w:rPr>
        <w:t xml:space="preserve">să fie </w:t>
      </w:r>
      <w:r w:rsidRPr="00A12FB0">
        <w:rPr>
          <w:rFonts w:ascii="Times New Roman" w:hAnsi="Times New Roman" w:cs="Times New Roman"/>
          <w:lang w:val="ro-RO"/>
        </w:rPr>
        <w:t xml:space="preserve"> compacta, turnata sub presiune, rezistenta, </w:t>
      </w:r>
      <w:r w:rsidR="00A5140B" w:rsidRPr="00A12FB0">
        <w:rPr>
          <w:rFonts w:ascii="Times New Roman" w:hAnsi="Times New Roman" w:cs="Times New Roman"/>
          <w:lang w:val="ro-RO"/>
        </w:rPr>
        <w:t>prevăzută</w:t>
      </w:r>
      <w:r w:rsidRPr="00A12FB0">
        <w:rPr>
          <w:rFonts w:ascii="Times New Roman" w:hAnsi="Times New Roman" w:cs="Times New Roman"/>
          <w:lang w:val="ro-RO"/>
        </w:rPr>
        <w:t xml:space="preserve"> cu 5 rotile din </w:t>
      </w:r>
      <w:proofErr w:type="spellStart"/>
      <w:r w:rsidRPr="00A12FB0">
        <w:rPr>
          <w:rFonts w:ascii="Times New Roman" w:hAnsi="Times New Roman" w:cs="Times New Roman"/>
          <w:lang w:val="ro-RO"/>
        </w:rPr>
        <w:t>pvc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dur. </w:t>
      </w:r>
    </w:p>
    <w:p w14:paraId="6D776D3C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Culori standard </w:t>
      </w:r>
    </w:p>
    <w:p w14:paraId="265AB3FE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Produs</w:t>
      </w:r>
      <w:r w:rsidR="00A5140B" w:rsidRPr="00A12FB0">
        <w:rPr>
          <w:rFonts w:ascii="Times New Roman" w:hAnsi="Times New Roman" w:cs="Times New Roman"/>
          <w:lang w:val="ro-RO"/>
        </w:rPr>
        <w:t xml:space="preserve">ele să fie </w:t>
      </w:r>
      <w:r w:rsidRPr="00A12FB0">
        <w:rPr>
          <w:rFonts w:ascii="Times New Roman" w:hAnsi="Times New Roman" w:cs="Times New Roman"/>
          <w:lang w:val="ro-RO"/>
        </w:rPr>
        <w:t xml:space="preserve"> testat</w:t>
      </w:r>
      <w:r w:rsidR="00A5140B" w:rsidRPr="00A12FB0">
        <w:rPr>
          <w:rFonts w:ascii="Times New Roman" w:hAnsi="Times New Roman" w:cs="Times New Roman"/>
          <w:lang w:val="ro-RO"/>
        </w:rPr>
        <w:t>e</w:t>
      </w:r>
      <w:r w:rsidRPr="00A12FB0">
        <w:rPr>
          <w:rFonts w:ascii="Times New Roman" w:hAnsi="Times New Roman" w:cs="Times New Roman"/>
          <w:lang w:val="ro-RO"/>
        </w:rPr>
        <w:t xml:space="preserve"> si certificat</w:t>
      </w:r>
      <w:r w:rsidR="00A5140B" w:rsidRPr="00A12FB0">
        <w:rPr>
          <w:rFonts w:ascii="Times New Roman" w:hAnsi="Times New Roman" w:cs="Times New Roman"/>
          <w:lang w:val="ro-RO"/>
        </w:rPr>
        <w:t>e</w:t>
      </w:r>
      <w:r w:rsidRPr="00A12FB0">
        <w:rPr>
          <w:rFonts w:ascii="Times New Roman" w:hAnsi="Times New Roman" w:cs="Times New Roman"/>
          <w:lang w:val="ro-RO"/>
        </w:rPr>
        <w:t xml:space="preserve"> Norme Europene :</w:t>
      </w:r>
    </w:p>
    <w:p w14:paraId="00B7D1DF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SR EN 1729-1:2016 ( Mobilier. Scaune si mese pentru </w:t>
      </w:r>
      <w:r w:rsidR="00A5140B" w:rsidRPr="00A12FB0">
        <w:rPr>
          <w:rFonts w:ascii="Times New Roman" w:hAnsi="Times New Roman" w:cs="Times New Roman"/>
          <w:lang w:val="ro-RO"/>
        </w:rPr>
        <w:t>instituții</w:t>
      </w:r>
      <w:r w:rsidRPr="00A12FB0">
        <w:rPr>
          <w:rFonts w:ascii="Times New Roman" w:hAnsi="Times New Roman" w:cs="Times New Roman"/>
          <w:lang w:val="ro-RO"/>
        </w:rPr>
        <w:t xml:space="preserve"> de </w:t>
      </w:r>
      <w:r w:rsidR="00A5140B" w:rsidRPr="00A12FB0">
        <w:rPr>
          <w:rFonts w:ascii="Times New Roman" w:hAnsi="Times New Roman" w:cs="Times New Roman"/>
          <w:lang w:val="ro-RO"/>
        </w:rPr>
        <w:t>învățământ</w:t>
      </w:r>
      <w:r w:rsidRPr="00A12FB0">
        <w:rPr>
          <w:rFonts w:ascii="Times New Roman" w:hAnsi="Times New Roman" w:cs="Times New Roman"/>
          <w:lang w:val="ro-RO"/>
        </w:rPr>
        <w:t xml:space="preserve">, Partea 1 – Dimensiuni </w:t>
      </w:r>
      <w:r w:rsidR="00A5140B" w:rsidRPr="00A12FB0">
        <w:rPr>
          <w:rFonts w:ascii="Times New Roman" w:hAnsi="Times New Roman" w:cs="Times New Roman"/>
          <w:lang w:val="ro-RO"/>
        </w:rPr>
        <w:t>funcționale</w:t>
      </w:r>
      <w:r w:rsidRPr="00A12FB0">
        <w:rPr>
          <w:rFonts w:ascii="Times New Roman" w:hAnsi="Times New Roman" w:cs="Times New Roman"/>
          <w:lang w:val="ro-RO"/>
        </w:rPr>
        <w:t xml:space="preserve"> );</w:t>
      </w:r>
    </w:p>
    <w:p w14:paraId="26FB0D23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EN 1729-2:2023 ( Mobilier. Scaune si mese pentru </w:t>
      </w:r>
      <w:r w:rsidR="00A5140B" w:rsidRPr="00A12FB0">
        <w:rPr>
          <w:rFonts w:ascii="Times New Roman" w:hAnsi="Times New Roman" w:cs="Times New Roman"/>
          <w:lang w:val="ro-RO"/>
        </w:rPr>
        <w:t>instituții</w:t>
      </w:r>
      <w:r w:rsidRPr="00A12FB0">
        <w:rPr>
          <w:rFonts w:ascii="Times New Roman" w:hAnsi="Times New Roman" w:cs="Times New Roman"/>
          <w:lang w:val="ro-RO"/>
        </w:rPr>
        <w:t xml:space="preserve"> de </w:t>
      </w:r>
      <w:r w:rsidR="00A5140B" w:rsidRPr="00A12FB0">
        <w:rPr>
          <w:rFonts w:ascii="Times New Roman" w:hAnsi="Times New Roman" w:cs="Times New Roman"/>
          <w:lang w:val="ro-RO"/>
        </w:rPr>
        <w:t>învățământ</w:t>
      </w:r>
      <w:r w:rsidRPr="00A12FB0">
        <w:rPr>
          <w:rFonts w:ascii="Times New Roman" w:hAnsi="Times New Roman" w:cs="Times New Roman"/>
          <w:lang w:val="ro-RO"/>
        </w:rPr>
        <w:t xml:space="preserve">, Partea 2 – </w:t>
      </w:r>
      <w:r w:rsidR="00A5140B" w:rsidRPr="00A12FB0">
        <w:rPr>
          <w:rFonts w:ascii="Times New Roman" w:hAnsi="Times New Roman" w:cs="Times New Roman"/>
          <w:lang w:val="ro-RO"/>
        </w:rPr>
        <w:t>Cerințe</w:t>
      </w:r>
      <w:r w:rsidRPr="00A12FB0">
        <w:rPr>
          <w:rFonts w:ascii="Times New Roman" w:hAnsi="Times New Roman" w:cs="Times New Roman"/>
          <w:lang w:val="ro-RO"/>
        </w:rPr>
        <w:t xml:space="preserve"> de securitate si metode de </w:t>
      </w:r>
      <w:r w:rsidR="00A5140B" w:rsidRPr="00A12FB0">
        <w:rPr>
          <w:rFonts w:ascii="Times New Roman" w:hAnsi="Times New Roman" w:cs="Times New Roman"/>
          <w:lang w:val="ro-RO"/>
        </w:rPr>
        <w:t>încercare</w:t>
      </w:r>
      <w:r w:rsidRPr="00A12FB0">
        <w:rPr>
          <w:rFonts w:ascii="Times New Roman" w:hAnsi="Times New Roman" w:cs="Times New Roman"/>
          <w:lang w:val="ro-RO"/>
        </w:rPr>
        <w:t xml:space="preserve"> );</w:t>
      </w:r>
    </w:p>
    <w:p w14:paraId="0833C93E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SR EN 1728:2012 ( Mobilier. Scaune. Metode de </w:t>
      </w:r>
      <w:r w:rsidR="00A5140B" w:rsidRPr="00A12FB0">
        <w:rPr>
          <w:rFonts w:ascii="Times New Roman" w:hAnsi="Times New Roman" w:cs="Times New Roman"/>
          <w:lang w:val="ro-RO"/>
        </w:rPr>
        <w:t>încercare</w:t>
      </w:r>
      <w:r w:rsidRPr="00A12FB0">
        <w:rPr>
          <w:rFonts w:ascii="Times New Roman" w:hAnsi="Times New Roman" w:cs="Times New Roman"/>
          <w:lang w:val="ro-RO"/>
        </w:rPr>
        <w:t xml:space="preserve"> pentru determinarea rezistentei si </w:t>
      </w:r>
      <w:r w:rsidR="00A5140B" w:rsidRPr="00A12FB0">
        <w:rPr>
          <w:rFonts w:ascii="Times New Roman" w:hAnsi="Times New Roman" w:cs="Times New Roman"/>
          <w:lang w:val="ro-RO"/>
        </w:rPr>
        <w:t>durabilității</w:t>
      </w:r>
      <w:r w:rsidRPr="00A12FB0">
        <w:rPr>
          <w:rFonts w:ascii="Times New Roman" w:hAnsi="Times New Roman" w:cs="Times New Roman"/>
          <w:lang w:val="ro-RO"/>
        </w:rPr>
        <w:t>);</w:t>
      </w:r>
    </w:p>
    <w:p w14:paraId="45BC001D" w14:textId="77777777" w:rsidR="00972F30" w:rsidRPr="00A12FB0" w:rsidRDefault="00972F30" w:rsidP="00A12FB0">
      <w:pPr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SR EN 1022:2019 ( Mobilier. Scaune. Determinarea </w:t>
      </w:r>
      <w:r w:rsidR="00A5140B" w:rsidRPr="00A12FB0">
        <w:rPr>
          <w:rFonts w:ascii="Times New Roman" w:hAnsi="Times New Roman" w:cs="Times New Roman"/>
          <w:lang w:val="ro-RO"/>
        </w:rPr>
        <w:t>stabilității</w:t>
      </w:r>
      <w:r w:rsidRPr="00A12FB0">
        <w:rPr>
          <w:rFonts w:ascii="Times New Roman" w:hAnsi="Times New Roman" w:cs="Times New Roman"/>
          <w:lang w:val="ro-RO"/>
        </w:rPr>
        <w:t xml:space="preserve"> )</w:t>
      </w:r>
    </w:p>
    <w:p w14:paraId="585D3DA6" w14:textId="77777777" w:rsidR="00972F30" w:rsidRPr="00A12FB0" w:rsidRDefault="00972F30" w:rsidP="00A12FB0">
      <w:pPr>
        <w:pStyle w:val="Listaszerbekezds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C12FB0D" w14:textId="500E6D22" w:rsidR="00972F30" w:rsidRPr="00A12FB0" w:rsidRDefault="00972F30" w:rsidP="00A12FB0">
      <w:pPr>
        <w:pStyle w:val="Listaszerbekezds"/>
        <w:numPr>
          <w:ilvl w:val="0"/>
          <w:numId w:val="3"/>
        </w:numPr>
        <w:ind w:left="0" w:firstLine="90"/>
        <w:jc w:val="both"/>
        <w:rPr>
          <w:rFonts w:ascii="Times New Roman" w:hAnsi="Times New Roman" w:cs="Times New Roman"/>
          <w:b/>
          <w:bCs/>
          <w:lang w:val="ro-RO"/>
        </w:rPr>
      </w:pPr>
      <w:r w:rsidRPr="00A12FB0">
        <w:rPr>
          <w:rFonts w:ascii="Times New Roman" w:hAnsi="Times New Roman" w:cs="Times New Roman"/>
          <w:b/>
          <w:bCs/>
          <w:lang w:val="ro-RO"/>
        </w:rPr>
        <w:t xml:space="preserve">Masă </w:t>
      </w:r>
      <w:r w:rsidR="00B14914" w:rsidRPr="00A12FB0">
        <w:rPr>
          <w:rFonts w:ascii="Times New Roman" w:hAnsi="Times New Roman" w:cs="Times New Roman"/>
          <w:b/>
          <w:bCs/>
          <w:lang w:val="ro-RO"/>
        </w:rPr>
        <w:t>trapezoid</w:t>
      </w:r>
      <w:r w:rsidRPr="00A12FB0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A12FB0">
        <w:rPr>
          <w:rFonts w:ascii="Times New Roman" w:hAnsi="Times New Roman" w:cs="Times New Roman"/>
          <w:b/>
          <w:bCs/>
          <w:lang w:val="ro-RO"/>
        </w:rPr>
        <w:t>col</w:t>
      </w:r>
      <w:r w:rsidR="00431B36" w:rsidRPr="00A12FB0">
        <w:rPr>
          <w:rFonts w:ascii="Times New Roman" w:hAnsi="Times New Roman" w:cs="Times New Roman"/>
          <w:b/>
          <w:bCs/>
          <w:lang w:val="ro-RO"/>
        </w:rPr>
        <w:t>a</w:t>
      </w:r>
      <w:r w:rsidRPr="00A12FB0">
        <w:rPr>
          <w:rFonts w:ascii="Times New Roman" w:hAnsi="Times New Roman" w:cs="Times New Roman"/>
          <w:b/>
          <w:bCs/>
          <w:lang w:val="ro-RO"/>
        </w:rPr>
        <w:t>borativ</w:t>
      </w:r>
      <w:r w:rsidR="00431B36" w:rsidRPr="00A12FB0">
        <w:rPr>
          <w:rFonts w:ascii="Times New Roman" w:hAnsi="Times New Roman" w:cs="Times New Roman"/>
          <w:b/>
          <w:bCs/>
          <w:lang w:val="ro-RO"/>
        </w:rPr>
        <w:t>ă</w:t>
      </w:r>
      <w:proofErr w:type="spellEnd"/>
      <w:r w:rsidRPr="00A12FB0">
        <w:rPr>
          <w:rFonts w:ascii="Times New Roman" w:hAnsi="Times New Roman" w:cs="Times New Roman"/>
          <w:b/>
          <w:bCs/>
          <w:lang w:val="ro-RO"/>
        </w:rPr>
        <w:t xml:space="preserve"> 2 </w:t>
      </w:r>
      <w:r w:rsidR="00431B36" w:rsidRPr="00A12FB0">
        <w:rPr>
          <w:rFonts w:ascii="Times New Roman" w:hAnsi="Times New Roman" w:cs="Times New Roman"/>
          <w:b/>
          <w:bCs/>
          <w:lang w:val="ro-RO"/>
        </w:rPr>
        <w:t>persoane</w:t>
      </w:r>
      <w:r w:rsidRPr="00A12FB0">
        <w:rPr>
          <w:rFonts w:ascii="Times New Roman" w:hAnsi="Times New Roman" w:cs="Times New Roman"/>
          <w:b/>
          <w:bCs/>
          <w:lang w:val="ro-RO"/>
        </w:rPr>
        <w:t xml:space="preserve"> -12 buc-Specificații</w:t>
      </w:r>
    </w:p>
    <w:p w14:paraId="38E2E1CD" w14:textId="77777777" w:rsidR="00EA1730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 xml:space="preserve">Prin forma ei </w:t>
      </w:r>
      <w:proofErr w:type="spellStart"/>
      <w:r w:rsidR="00B14914" w:rsidRPr="00A12FB0">
        <w:rPr>
          <w:rFonts w:ascii="Times New Roman" w:hAnsi="Times New Roman" w:cs="Times New Roman"/>
          <w:lang w:val="ro-RO"/>
        </w:rPr>
        <w:t>trapezoid</w:t>
      </w:r>
      <w:r w:rsidR="00EA1730" w:rsidRPr="00A12FB0">
        <w:rPr>
          <w:rFonts w:ascii="Times New Roman" w:hAnsi="Times New Roman" w:cs="Times New Roman"/>
          <w:lang w:val="ro-RO"/>
        </w:rPr>
        <w:t>ă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, masa să aibă o serie de configurații modulare de învățare </w:t>
      </w:r>
      <w:proofErr w:type="spellStart"/>
      <w:r w:rsidRPr="00A12FB0">
        <w:rPr>
          <w:rFonts w:ascii="Times New Roman" w:hAnsi="Times New Roman" w:cs="Times New Roman"/>
          <w:lang w:val="ro-RO"/>
        </w:rPr>
        <w:t>colaborativă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care oferă o experiență interactivă de învățare deosebită. </w:t>
      </w:r>
      <w:r w:rsidR="00EA1730" w:rsidRPr="00A12FB0">
        <w:rPr>
          <w:rFonts w:ascii="Times New Roman" w:hAnsi="Times New Roman" w:cs="Times New Roman"/>
          <w:lang w:val="ro-RO"/>
        </w:rPr>
        <w:t xml:space="preserve"> </w:t>
      </w:r>
    </w:p>
    <w:p w14:paraId="273EABE9" w14:textId="68348134" w:rsidR="00EA1730" w:rsidRPr="00A12FB0" w:rsidRDefault="00A5140B" w:rsidP="00A12FB0">
      <w:pPr>
        <w:pStyle w:val="Listaszerbekezds"/>
        <w:ind w:left="0" w:firstLine="90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Mesele pentru elevi să creeze un mediu de învățare cooperativ, plin de entuziasm și de substanță atât pentru elevi, cât și pentru școală - toți participând la o experiență de colaborare mai bogată, mult superioară învățării mecanice.</w:t>
      </w:r>
      <w:r w:rsidR="00EA1730" w:rsidRPr="00A12FB0">
        <w:rPr>
          <w:rFonts w:ascii="Times New Roman" w:hAnsi="Times New Roman" w:cs="Times New Roman"/>
          <w:lang w:val="ro-RO"/>
        </w:rPr>
        <w:t xml:space="preserve"> </w:t>
      </w:r>
    </w:p>
    <w:p w14:paraId="63978401" w14:textId="4BFF9688" w:rsidR="00A5140B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Mesele să dispună de un</w:t>
      </w:r>
      <w:r w:rsidR="00EA1730" w:rsidRPr="00A12FB0">
        <w:rPr>
          <w:rFonts w:ascii="Times New Roman" w:hAnsi="Times New Roman" w:cs="Times New Roman"/>
          <w:lang w:val="ro-RO"/>
        </w:rPr>
        <w:t xml:space="preserve"> </w:t>
      </w:r>
      <w:r w:rsidRPr="00A12FB0">
        <w:rPr>
          <w:rFonts w:ascii="Times New Roman" w:hAnsi="Times New Roman" w:cs="Times New Roman"/>
          <w:lang w:val="ro-RO"/>
        </w:rPr>
        <w:t xml:space="preserve">blat </w:t>
      </w:r>
      <w:r w:rsidR="00B14914" w:rsidRPr="00A12FB0">
        <w:rPr>
          <w:rFonts w:ascii="Times New Roman" w:hAnsi="Times New Roman" w:cs="Times New Roman"/>
          <w:lang w:val="ro-RO"/>
        </w:rPr>
        <w:t>trapezoid</w:t>
      </w:r>
      <w:r w:rsidRPr="00A12FB0">
        <w:rPr>
          <w:rFonts w:ascii="Times New Roman" w:hAnsi="Times New Roman" w:cs="Times New Roman"/>
          <w:lang w:val="ro-RO"/>
        </w:rPr>
        <w:t xml:space="preserve">, gata pentru utilizare independentă sau într-o serie de grupări care să poată fi aranjate rapid. Picioarele reglabile care să permită folosirea acesteia în orice ciclu de învățământ. </w:t>
      </w:r>
    </w:p>
    <w:p w14:paraId="46B0019D" w14:textId="77777777" w:rsidR="00A5140B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Să fie realizate dintr-o structură metalică robustă, sudată 3D, din țeavă rotundă de Ø42mm și vopsită în câmp electrostatic, cu finisaj gri deschis.</w:t>
      </w:r>
    </w:p>
    <w:p w14:paraId="693AC969" w14:textId="257671FC" w:rsidR="00A5140B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Blatul să fie de 18mm grosime, cu col</w:t>
      </w:r>
      <w:r w:rsidR="00EA1730" w:rsidRPr="00A12FB0">
        <w:rPr>
          <w:rFonts w:ascii="Times New Roman" w:hAnsi="Times New Roman" w:cs="Times New Roman"/>
          <w:lang w:val="ro-RO"/>
        </w:rPr>
        <w:t>ț</w:t>
      </w:r>
      <w:r w:rsidRPr="00A12FB0">
        <w:rPr>
          <w:rFonts w:ascii="Times New Roman" w:hAnsi="Times New Roman" w:cs="Times New Roman"/>
          <w:lang w:val="ro-RO"/>
        </w:rPr>
        <w:t xml:space="preserve">uri rotunjite </w:t>
      </w:r>
      <w:r w:rsidR="00EA1730" w:rsidRPr="00A12FB0">
        <w:rPr>
          <w:rFonts w:ascii="Times New Roman" w:hAnsi="Times New Roman" w:cs="Times New Roman"/>
          <w:lang w:val="ro-RO"/>
        </w:rPr>
        <w:t>ș</w:t>
      </w:r>
      <w:r w:rsidRPr="00A12FB0">
        <w:rPr>
          <w:rFonts w:ascii="Times New Roman" w:hAnsi="Times New Roman" w:cs="Times New Roman"/>
          <w:lang w:val="ro-RO"/>
        </w:rPr>
        <w:t xml:space="preserve">i </w:t>
      </w:r>
      <w:proofErr w:type="spellStart"/>
      <w:r w:rsidRPr="00A12FB0">
        <w:rPr>
          <w:rFonts w:ascii="Times New Roman" w:hAnsi="Times New Roman" w:cs="Times New Roman"/>
          <w:lang w:val="ro-RO"/>
        </w:rPr>
        <w:t>cantuit</w:t>
      </w:r>
      <w:proofErr w:type="spellEnd"/>
      <w:r w:rsidRPr="00A12FB0">
        <w:rPr>
          <w:rFonts w:ascii="Times New Roman" w:hAnsi="Times New Roman" w:cs="Times New Roman"/>
          <w:lang w:val="ro-RO"/>
        </w:rPr>
        <w:t xml:space="preserve"> cu cant ABS.</w:t>
      </w:r>
    </w:p>
    <w:p w14:paraId="0F4DB822" w14:textId="77777777" w:rsidR="00A5140B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b/>
          <w:bCs/>
          <w:lang w:val="ro-RO"/>
        </w:rPr>
        <w:t>Dimensiuni:</w:t>
      </w:r>
    </w:p>
    <w:p w14:paraId="339DB4E9" w14:textId="1D3014AA" w:rsidR="00A5140B" w:rsidRPr="00A12FB0" w:rsidRDefault="00A5140B" w:rsidP="00A12FB0">
      <w:pPr>
        <w:pStyle w:val="Listaszerbekezds"/>
        <w:ind w:left="0" w:firstLine="90"/>
        <w:jc w:val="both"/>
        <w:rPr>
          <w:rFonts w:ascii="Times New Roman" w:hAnsi="Times New Roman" w:cs="Times New Roman"/>
          <w:lang w:val="ro-RO"/>
        </w:rPr>
      </w:pPr>
      <w:r w:rsidRPr="00A12FB0">
        <w:rPr>
          <w:rFonts w:ascii="Times New Roman" w:hAnsi="Times New Roman" w:cs="Times New Roman"/>
          <w:lang w:val="ro-RO"/>
        </w:rPr>
        <w:t>- Dimensiuni (</w:t>
      </w:r>
      <w:proofErr w:type="spellStart"/>
      <w:r w:rsidRPr="00A12FB0">
        <w:rPr>
          <w:rFonts w:ascii="Times New Roman" w:hAnsi="Times New Roman" w:cs="Times New Roman"/>
          <w:lang w:val="ro-RO"/>
        </w:rPr>
        <w:t>Lxlxh</w:t>
      </w:r>
      <w:proofErr w:type="spellEnd"/>
      <w:r w:rsidRPr="00A12FB0">
        <w:rPr>
          <w:rFonts w:ascii="Times New Roman" w:hAnsi="Times New Roman" w:cs="Times New Roman"/>
          <w:lang w:val="ro-RO"/>
        </w:rPr>
        <w:t>): 1</w:t>
      </w:r>
      <w:r w:rsidR="00B14914" w:rsidRPr="00A12FB0">
        <w:rPr>
          <w:rFonts w:ascii="Times New Roman" w:hAnsi="Times New Roman" w:cs="Times New Roman"/>
          <w:lang w:val="ro-RO"/>
        </w:rPr>
        <w:t>4</w:t>
      </w:r>
      <w:r w:rsidRPr="00A12FB0">
        <w:rPr>
          <w:rFonts w:ascii="Times New Roman" w:hAnsi="Times New Roman" w:cs="Times New Roman"/>
          <w:lang w:val="ro-RO"/>
        </w:rPr>
        <w:t>00x500x</w:t>
      </w:r>
      <w:r w:rsidR="00B14914" w:rsidRPr="00A12FB0">
        <w:rPr>
          <w:rFonts w:ascii="Times New Roman" w:hAnsi="Times New Roman" w:cs="Times New Roman"/>
          <w:lang w:val="ro-RO"/>
        </w:rPr>
        <w:t>750-</w:t>
      </w:r>
      <w:r w:rsidRPr="00A12FB0">
        <w:rPr>
          <w:rFonts w:ascii="Times New Roman" w:hAnsi="Times New Roman" w:cs="Times New Roman"/>
          <w:lang w:val="ro-RO"/>
        </w:rPr>
        <w:t>830mm</w:t>
      </w:r>
    </w:p>
    <w:p w14:paraId="5CB12AE8" w14:textId="30663448" w:rsidR="00A5140B" w:rsidRPr="00A12FB0" w:rsidRDefault="00A5140B" w:rsidP="00A12FB0">
      <w:pPr>
        <w:pStyle w:val="Listaszerbekezds"/>
        <w:ind w:left="0" w:firstLine="90"/>
        <w:rPr>
          <w:rFonts w:ascii="Times New Roman" w:hAnsi="Times New Roman" w:cs="Times New Roman"/>
          <w:lang w:val="it-IT"/>
        </w:rPr>
      </w:pPr>
      <w:r w:rsidRPr="00A12FB0">
        <w:rPr>
          <w:rFonts w:ascii="Times New Roman" w:hAnsi="Times New Roman" w:cs="Times New Roman"/>
          <w:b/>
          <w:bCs/>
          <w:lang w:val="it-IT"/>
        </w:rPr>
        <w:t xml:space="preserve">Culori: </w:t>
      </w:r>
      <w:r w:rsidRPr="00A12FB0">
        <w:rPr>
          <w:rFonts w:ascii="Times New Roman" w:hAnsi="Times New Roman" w:cs="Times New Roman"/>
          <w:lang w:val="it-IT"/>
        </w:rPr>
        <w:br/>
      </w:r>
      <w:bookmarkStart w:id="0" w:name="_GoBack"/>
      <w:r w:rsidRPr="00A12FB0">
        <w:rPr>
          <w:rFonts w:ascii="Times New Roman" w:hAnsi="Times New Roman" w:cs="Times New Roman"/>
          <w:lang w:val="it-IT"/>
        </w:rPr>
        <w:t xml:space="preserve">- Structură metalică: </w:t>
      </w:r>
      <w:r w:rsidRPr="00A12FB0">
        <w:rPr>
          <w:rFonts w:ascii="Times New Roman" w:hAnsi="Times New Roman" w:cs="Times New Roman"/>
          <w:lang w:val="it-IT"/>
        </w:rPr>
        <w:br/>
      </w:r>
      <w:bookmarkEnd w:id="0"/>
      <w:r w:rsidRPr="00A12FB0">
        <w:rPr>
          <w:rFonts w:ascii="Times New Roman" w:hAnsi="Times New Roman" w:cs="Times New Roman"/>
          <w:lang w:val="it-IT"/>
        </w:rPr>
        <w:t>- Blat - Arțar</w:t>
      </w:r>
    </w:p>
    <w:sectPr w:rsidR="00A5140B" w:rsidRPr="00A12F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AFC2" w14:textId="77777777" w:rsidR="00843D80" w:rsidRDefault="00843D80" w:rsidP="0014508A">
      <w:pPr>
        <w:spacing w:after="0" w:line="240" w:lineRule="auto"/>
      </w:pPr>
      <w:r>
        <w:separator/>
      </w:r>
    </w:p>
  </w:endnote>
  <w:endnote w:type="continuationSeparator" w:id="0">
    <w:p w14:paraId="68D12686" w14:textId="77777777" w:rsidR="00843D80" w:rsidRDefault="00843D80" w:rsidP="0014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83EF" w14:textId="77777777" w:rsidR="00843D80" w:rsidRDefault="00843D80" w:rsidP="0014508A">
      <w:pPr>
        <w:spacing w:after="0" w:line="240" w:lineRule="auto"/>
      </w:pPr>
      <w:r>
        <w:separator/>
      </w:r>
    </w:p>
  </w:footnote>
  <w:footnote w:type="continuationSeparator" w:id="0">
    <w:p w14:paraId="726B29AA" w14:textId="77777777" w:rsidR="00843D80" w:rsidRDefault="00843D80" w:rsidP="0014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1DFC" w14:textId="77777777" w:rsidR="0014508A" w:rsidRDefault="0014508A">
    <w:pPr>
      <w:pStyle w:val="lfej"/>
      <w:rPr>
        <w:lang w:val="hu-HU"/>
      </w:rPr>
    </w:pPr>
    <w:proofErr w:type="spellStart"/>
    <w:r>
      <w:rPr>
        <w:lang w:val="hu-HU"/>
      </w:rPr>
      <w:t>Anexa</w:t>
    </w:r>
    <w:proofErr w:type="spellEnd"/>
    <w:r>
      <w:rPr>
        <w:lang w:val="hu-HU"/>
      </w:rPr>
      <w:t xml:space="preserve"> nr.1</w:t>
    </w:r>
  </w:p>
  <w:p w14:paraId="59190843" w14:textId="77777777" w:rsidR="0014508A" w:rsidRPr="0014508A" w:rsidRDefault="0014508A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1A7"/>
    <w:multiLevelType w:val="hybridMultilevel"/>
    <w:tmpl w:val="8C007A30"/>
    <w:lvl w:ilvl="0" w:tplc="56D4638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6A"/>
    <w:rsid w:val="0005214F"/>
    <w:rsid w:val="000B4BA3"/>
    <w:rsid w:val="0014508A"/>
    <w:rsid w:val="001524AB"/>
    <w:rsid w:val="00203882"/>
    <w:rsid w:val="0027266A"/>
    <w:rsid w:val="0033730D"/>
    <w:rsid w:val="0037128C"/>
    <w:rsid w:val="003B5B56"/>
    <w:rsid w:val="00431B36"/>
    <w:rsid w:val="00433C03"/>
    <w:rsid w:val="004F71FE"/>
    <w:rsid w:val="00502F1D"/>
    <w:rsid w:val="00587D91"/>
    <w:rsid w:val="005A2015"/>
    <w:rsid w:val="005F3950"/>
    <w:rsid w:val="00696D16"/>
    <w:rsid w:val="00705406"/>
    <w:rsid w:val="0071069E"/>
    <w:rsid w:val="00721B28"/>
    <w:rsid w:val="007B55A2"/>
    <w:rsid w:val="0081488C"/>
    <w:rsid w:val="00843D80"/>
    <w:rsid w:val="00905F37"/>
    <w:rsid w:val="009343CA"/>
    <w:rsid w:val="00952F68"/>
    <w:rsid w:val="00972F30"/>
    <w:rsid w:val="009A6356"/>
    <w:rsid w:val="009E7E2F"/>
    <w:rsid w:val="00A12FB0"/>
    <w:rsid w:val="00A509E5"/>
    <w:rsid w:val="00A5140B"/>
    <w:rsid w:val="00B14914"/>
    <w:rsid w:val="00B57DA1"/>
    <w:rsid w:val="00B867BE"/>
    <w:rsid w:val="00C66DE1"/>
    <w:rsid w:val="00CB7594"/>
    <w:rsid w:val="00E23DCE"/>
    <w:rsid w:val="00E61DEF"/>
    <w:rsid w:val="00E97B55"/>
    <w:rsid w:val="00E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482F"/>
  <w15:chartTrackingRefBased/>
  <w15:docId w15:val="{96F31B42-A37B-462D-9F64-AF25140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2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2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27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2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266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266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266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266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266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266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266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266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266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266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266A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4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508A"/>
  </w:style>
  <w:style w:type="paragraph" w:styleId="llb">
    <w:name w:val="footer"/>
    <w:basedOn w:val="Norml"/>
    <w:link w:val="llbChar"/>
    <w:uiPriority w:val="99"/>
    <w:unhideWhenUsed/>
    <w:rsid w:val="0014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0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6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Sandor Lakatos</cp:lastModifiedBy>
  <cp:revision>6</cp:revision>
  <cp:lastPrinted>2025-04-14T07:54:00Z</cp:lastPrinted>
  <dcterms:created xsi:type="dcterms:W3CDTF">2025-05-26T05:33:00Z</dcterms:created>
  <dcterms:modified xsi:type="dcterms:W3CDTF">2025-07-02T08:58:00Z</dcterms:modified>
</cp:coreProperties>
</file>